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78" w:rsidRPr="003A3627" w:rsidRDefault="00071A78" w:rsidP="00071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62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12 k vyhlášce č. 428/2001 Sb.</w:t>
      </w:r>
    </w:p>
    <w:p w:rsidR="00071A78" w:rsidRPr="003A3627" w:rsidRDefault="00071A78" w:rsidP="00071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627">
        <w:rPr>
          <w:rFonts w:ascii="Times New Roman" w:eastAsia="Times New Roman" w:hAnsi="Times New Roman" w:cs="Times New Roman"/>
          <w:sz w:val="24"/>
          <w:szCs w:val="24"/>
          <w:lang w:eastAsia="cs-CZ"/>
        </w:rPr>
        <w:t>SMĚRNÁ ČÍSLA ROČNÍ POTŘEBY VODY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I.           BYTOVÝ FOND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Byty.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1. na jednoho obyvatele bytu s tekoucí studenou vodou mimo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byt za rok                                                   15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2. na jednoho obyvatele bytu bez tekoucí teplé vody (teplé vody na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kohoutku) za rok                                              25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3. na jednoho obyvatele bytu s tekoucí teplou vodou (teplá voda na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kohoutku) za rok                                             35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Hodnota uvedená v položce č. 3 je součtem spotřeby studené a teplé vody.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Teplou vodou na kohoutku je teplá voda vytékající z výtoku ovládaného uzávěrem přímo do dřezu, umyvadla,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vany, sprchy apod. Není rozhodující, zda je voda ohřívána elektrickým zásobníkem, průtokovým ohřevem,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plynovým kotlem pro byt nebo dům, nebo je připravována centrálně pro celou obec nebo město; tedy ze zdroje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mimo fakturační vodoměr studené vody v domě. V případech dodávky teplé vody ze zdroje mimo fakturační vodoměr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studené vody se při výpočtu použijí hodnoty podle bytu bez tekoucí teplé vody.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Rodinné domy.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jednoho obyvatele bytu v rodinném domu (max. 3 byty - 3 rodiny) se připočítává 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spotřebu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spojenou s očistou okolí rodinného domu i s očistou osob při aktivitách v zahradě apod. Kropení zahrady a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provoz bazénů je samostatnou položkou a nespadá pod bytový fond.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Rekreační chaty (chalupy).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 jednoho obyvatele rekreační chaty (chalupy) se spotřeba vypočte jako u položek č. 1, 2, 3 i s připočtením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jako u rodinného domu, vše s přihlédnutím k době, po kterou je chata během roku využívána.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Tento výpočet se v případě, že odběr pitné vody není měřen vodoměrem, uvede do smlouvy podle § 8 odst. 6 zákona.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Způsob výpočtu množství vypouštěných odpadních vod v případech, kdy odběratel vodu dodanou vodovodem zčásti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spotřebuje bez vypouštění do kanalizace podle § 19 odst. 7 zákona: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 případech kdy rozdíl množství vodoměrem změřené pitné vody a množstvím stanoveným podle položek č. 1, 2 a 3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 odběru pro bytový fond, je-li důvodem kropení zahrady, je větší než 30m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se množství nevypouštěných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vod stanoví podle položek 63 až 66 směrných čísel. V případech kdy rozdíl množství vodoměrem změřené pitné vody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a množstvím stanoveným podle směrných čísel, je li důvodem výroba balených nápojů nebo jídel apod., je větší než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30m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, se množství nevypouštěných vod stanoví odborným výpočtem ve vazbě na produkci.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 případech vlastního zdroje pitné vody (studna a pod.) se množství odpadních vod stanovuje podle směrných čísel.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II.   VEŘEJNÉ BUDOVY, ŠKOLY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a) je uvedena základní potřeba vody - ostatní potřeba vody (zahrada, mytí aut apod.) se připočítá podle dalšího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vybavení budov, které je uvedené samostatně se směrnými čísly;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b) v případě stravování pro konkrétní situaci se připočítají směrná čísla uvedená podle položek č. 18, 19 a 20;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c) ve veřejných budovách, kde jsou byty, se připočte roční směrné číslo podle vybavení bytu.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kancelářské budovy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(bez stravování)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jednu osobu při průměru 250 pracovních dnů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4. WC, umyvadla                                                      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5. WC, umyvadla a tekoucí teplá voda                                14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6. WC, umyvadla a tekoucí teplá voda s možností sprchování          18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školy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(bez stravování)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jednu osobu (žáka, učitele, pracovníka) při průměru 200 pracovních dnů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7. WC, umyvadla                                                      3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8. WC a tekoucí teplá voda                                           5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mateřské školy a jesle s celodenním provozem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(bez stravování)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jednu osobu (učitele, pracovníka, dítě) při průměru 200 pracovních dnů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9.  WC, umyvadla a tekoucí teplá voda                               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10.  WC, umyvadla a tekoucí teplá voda s možností sprchování        16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III.   HOTELY, UBYTOVNY, INTERNÁTY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(směrná čísla pouze pro ubytování)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 lůžko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hotely a penziony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11. většina pokojů má WC a koupelnu s tekoucí teplou vodou           45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12. většina pokojů je bez koupelny (sprch), WC na chodbě             23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13. restaurace v hotelu, penzionu podle položek č. 18, 19 a 20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+39, 40 a 41+42 a 43.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14. pro doplňující vybavení hotelů se přičítá: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denní připouštění bazénu                                         10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sauna, welnes                                                    10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 případě vlastní prádelny se použije směrné číslo pro prádelny.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internáty, učňovské domovy, studentské koleje, ubytovny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15. většina pokojů má WC a koupelnu s tekoucí teplou vodou           25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16. v budovách, kde jsou koupelny (sprchy), WC na chodbě             15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17. stravování podle položek č. 18, 19, 20, 39, 40 a 41 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stravování - kuchyně, jídelna (bezobslužné)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1 strávníka a 1 pracovníka na jednu směnu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18. dovoz jídla, mytí nádobí, vybavení WC, umyvadla                  3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19. vaření jídla, mytí nádobí, vybavení WC, umyvadla                 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20. bufet, občerstvení                                               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IV.   ZDRAVOTNICKÁ A SOCIÁLNÍ ZAŘÍZENÍ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Vybavení: WC, umyvadla a tekoucí teplá voda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1 pracovníka v denním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zdravotnická střediska, ambulatoria, ordinace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21. na jednoho pracovníka                                            18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lékárny, hygienicko-epidemiologické stanice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22. na jednoho pracovníka                                            18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zubní střediska s celoročním provozem, ordinace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23. na jednoho pracovníka                                            20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ošetřovaná osoba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24.   na 1 vyšetřovanou osobu v denním průměru za rok                 2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rehabilitace, rehabilitační bazén, sauna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25. na jednotlivá rehabilitační zařízení se určí potřeba množství podle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příslušné normy pro provoz využívaného zařízení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26. na jednoho pracovníka                                             18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 lůžko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nemocnice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(včetně stravování, kuchyně, bez léčebných zařízení)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27. na jedno lůžko                                                    50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léčebny dlouhodobě nemocných, domovy důchodců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(včetně stravování, kuchyně, bez léčebných zařízení)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28. na jedno lůžko                                                    45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V. KULTURNÍ A OSVĚTOVÉ PODNIKY, SPORTOVNÍ ZAŘÍZENÍ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multikina, samostatná kina a divadla s celoročním provozem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(vybavení WC, umyvadla)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při plné obsazenosti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29. na jedno sedadlo a jedno představení denně                          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přednáškové síně, knihovny, čítárny, studovny a muzea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(vybavení WC, umyvadla)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jednoho stálého pracovníka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30.                                                                    14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jednoho návštěvníka v denním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31. na jednoho návštěvníka                                              2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tělocvična, sportoviště, fitness centrum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(vybavení WC, umyvadla, možnost sprchování s teplou vodou)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jednoho návštěvníka v denním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32. na jednoho návštěvníka                                             20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1 hřiště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33. kropení antukových hřišť krytých                                  230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34. kropení antukových hřišť nekrytých                                460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100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za provozní den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35. kropení travnatých hřišť                                           20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36. golfové hřiště 18 ti jamkové se zavlažováním greenu, odpališť  22 500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a ferveje                                                                                                                                 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1 návštěvníka - diváka v denním průměru (365 dnů)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37. WC, umyvadla                                                                                   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Poznámka:   v případě neprokázání počtu návštěvníků se jejich počet stanoví jako desetina kapacity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zařízení pro návštěvníky - diváky.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zimní stadion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38. pro jednotlivá zařízení se určí potřeba množství vody podle příslušné normy nebo technického návodu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pro provoz (tvorba a úprava ledové plochy, relaxační zařízení apod.)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VI. RESTAURACE, VINÁRNY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(vybavení WC, umyvadla, tekoucí teplá voda)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Restaurace, vinárny, kavárny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 jednoho pracovníka v jedné směně (365 dnů) za rok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(zahrnuje i zákazníky bez mytí skla)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39. pouze výčep                                                       50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40. výčep, podávání studených jídel                                   60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41. výčep, podávání studených jídel a teplých jídel                   80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Vybavení na mytí skla: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(připočítává se k položkám č. 39, 40 a 41)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42. výčepní stolice s trvalým průtokem 3 l/min.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za jednu směnu                                                   450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43. mytí skla bez trvalého průtoku nebo myčka skla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za jednu směnu                                                    60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VII.  PROVOZOVNY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jednoho pracovníka v jedné směně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provozovny místního významu, kde se vody neužívá k výrobě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44. WC, umyvadla a tekoucí teplá voda                                 18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45. WC, umyvadla a tekoucí teplá voda s možností sprchování           26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46. WC, umyvadla a tekoucí teplá voda s možností sprchování v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provozovnách s nečistým provozem nebo potřebou vyšší hygieny    30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holičství a kadeřnictví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jednoho pracovníka v jedné směně v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(zahrnuje i zákazníky)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47. v pánské a dámské provozovně WC, umyvadla s tekoucí teplou vodou  50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samostatné prádelny (zakázkové)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48. na 1 q vypraného prádla (tzv. technická voda)                      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49. na jednoho zaměstnance v jedné směně podle položek č. 44, 45 a 46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VIII.   PRODEJNY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prodejny s čistým provozem, včetně obchodních domů, supermarketů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jednoho pracovníka v jedné směně v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50. WC, umyvadla a tekoucí teplá voda                                  18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prodejna ryb, drůbeže a zvěřiny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jednoho pracovníka v jedné směně v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51. WC, umyvadla a tekoucí teplá voda                                  20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52. na 100 kg prodaných živých ryb (připočítává se k položce č. 51)    34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na 100 kg živých ryb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53. prodej ryb v sádce na volném prostranství na 100 kg prodaných       6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živých ryb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potravinářské výrobny místního významu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(např. řeznictví, výroba uzenin, salátů, pečiva apod., WC, umyvadla)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jednoho pracovníka v jedné směně v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54. WC, umyvadla a tekoucí teplá voda s možností sprchování            26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Poznámka:  spotřeba vody k výrobě se vypočte podle technologie výroby  a vybavení prodejny.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IX. HOSPODÁŘSKÁ ZVÍŘATA A DRŮBEŽ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hospodářská zvířata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jeden kus v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55. dojnice včetně ošetřování mléka a oplachů                           36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56. býk                                                                 18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57. tele, ovce, koza, vepř                                               6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58. prasnice                                                             8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59. kůň                                                                 14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60. pes - chovná stanice (pouze nad 2 kusy)                                   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drůbež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100 kusů v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61. slepice, perličky                                                   11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62. husy, kachny, krůty                                                 36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X. ZAHRADY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63. venkovní zahrady okrasné (trávníky, květiny) nebo osázené zeleninou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na 100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16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64. sady osázené ovocnými stromy nebo jinak využívané na 100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2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3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65. pro automatizované zalévání zahrad s pěstováním květin, zeleniny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podle čidel na určení vlhkosti                                      12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66. průmyslové a skleníkové pěstování zeleniny, květin - pro jednotlivá zařízení (automatizované kropení)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se určí potřeba množství podle příslušného technického návodu pro provoz využívaného objektu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XI.   MYTÍ AUTOMOBILŮ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                                            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v průměru za rok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67.   osobní automobil užívaný pro domácnost (stříkání a umývání)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- předpokládá se mytí 10 x ročně                             1 m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Poznámka: v odůvodněných případech může vlastník vodovodu nebo kanalizace, popřípadě jejich provozovatel,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pokud je k tomu vlastníkem zmocněn, výše uvedená směrná čísla roční potřeby v částech I. až XI. </w:t>
      </w:r>
    </w:p>
    <w:p w:rsidR="00071A78" w:rsidRPr="003A3627" w:rsidRDefault="00071A78" w:rsidP="0007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A362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snížit.</w:t>
      </w:r>
    </w:p>
    <w:p w:rsidR="00393B97" w:rsidRPr="00071A78" w:rsidRDefault="00393B97" w:rsidP="00071A78">
      <w:bookmarkStart w:id="0" w:name="_GoBack"/>
      <w:bookmarkEnd w:id="0"/>
    </w:p>
    <w:sectPr w:rsidR="00393B97" w:rsidRPr="0007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78"/>
    <w:rsid w:val="00071A78"/>
    <w:rsid w:val="003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C0726-71C8-4127-B7D0-279B4596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A7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1981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2015-06-02T11:47:00Z</cp:lastPrinted>
  <dcterms:created xsi:type="dcterms:W3CDTF">2015-06-02T11:47:00Z</dcterms:created>
  <dcterms:modified xsi:type="dcterms:W3CDTF">2015-06-02T11:48:00Z</dcterms:modified>
</cp:coreProperties>
</file>